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2CA9" w14:textId="77777777" w:rsidR="00BA5B9F" w:rsidRDefault="00BA5B9F" w:rsidP="00371CCE">
      <w:pPr>
        <w:rPr>
          <w:rStyle w:val="Siln"/>
          <w:b w:val="0"/>
          <w:bCs w:val="0"/>
        </w:rPr>
      </w:pPr>
    </w:p>
    <w:p w14:paraId="1B2F6F05" w14:textId="77777777" w:rsidR="00371CCE" w:rsidRDefault="00371CCE" w:rsidP="00371CCE">
      <w:pPr>
        <w:rPr>
          <w:rStyle w:val="Siln"/>
          <w:b w:val="0"/>
          <w:bCs w:val="0"/>
        </w:rPr>
      </w:pPr>
    </w:p>
    <w:p w14:paraId="76ADA429" w14:textId="4AA0DC6B" w:rsidR="00371CCE" w:rsidRPr="008B0E53" w:rsidRDefault="00371CCE" w:rsidP="00371CCE">
      <w:pPr>
        <w:jc w:val="center"/>
        <w:rPr>
          <w:rFonts w:ascii="Times New Roman" w:hAnsi="Times New Roman" w:cs="Times New Roman"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 xml:space="preserve">Všeobecné obchodní podmínky společnosti MILCOM a.s. </w:t>
      </w:r>
      <w:r w:rsidRPr="008B0E53"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>VÚM s</w:t>
      </w:r>
      <w:r w:rsidR="008A0FD7"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>r.o.</w:t>
      </w:r>
      <w:r w:rsidR="001C1C8E"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 xml:space="preserve"> </w:t>
      </w:r>
      <w:r w:rsidRPr="008A0FD7">
        <w:rPr>
          <w:rFonts w:ascii="Times New Roman" w:hAnsi="Times New Roman" w:cs="Times New Roman"/>
          <w:b/>
          <w:bCs/>
          <w:color w:val="0B769F" w:themeColor="accent4" w:themeShade="BF"/>
          <w:sz w:val="28"/>
          <w:szCs w:val="28"/>
        </w:rPr>
        <w:t>platné od 1.1.2026</w:t>
      </w:r>
    </w:p>
    <w:p w14:paraId="7E7FA77C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1. Úvodní ustanovení</w:t>
      </w:r>
    </w:p>
    <w:p w14:paraId="02494426" w14:textId="77777777" w:rsidR="00371CCE" w:rsidRPr="00783870" w:rsidRDefault="00371CCE" w:rsidP="00371CC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 xml:space="preserve">Tyto Všeobecné obchodní podmínky (dále jen „Podmínky“) upravují podmínky </w:t>
      </w:r>
      <w:r w:rsidRPr="00C90F16">
        <w:rPr>
          <w:rFonts w:ascii="Times New Roman" w:hAnsi="Times New Roman" w:cs="Times New Roman"/>
          <w:color w:val="000000" w:themeColor="text1"/>
        </w:rPr>
        <w:t xml:space="preserve">přihlášení a účasti na školeních a seminářích pořádaných společností </w:t>
      </w:r>
      <w:r w:rsidRPr="00C90F16">
        <w:rPr>
          <w:rFonts w:ascii="Times New Roman" w:hAnsi="Times New Roman" w:cs="Times New Roman"/>
          <w:b/>
          <w:bCs/>
          <w:color w:val="000000" w:themeColor="text1"/>
        </w:rPr>
        <w:t>MILCOM a.s.</w:t>
      </w:r>
      <w:r w:rsidRPr="00DB0BF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90F16">
        <w:rPr>
          <w:rFonts w:ascii="Times New Roman" w:hAnsi="Times New Roman" w:cs="Times New Roman"/>
          <w:b/>
          <w:bCs/>
          <w:color w:val="000000" w:themeColor="text1"/>
        </w:rPr>
        <w:t xml:space="preserve"> a </w:t>
      </w:r>
      <w:r>
        <w:rPr>
          <w:rFonts w:ascii="Times New Roman" w:hAnsi="Times New Roman" w:cs="Times New Roman"/>
          <w:b/>
          <w:bCs/>
          <w:color w:val="000000" w:themeColor="text1"/>
        </w:rPr>
        <w:t>VÚM s r.o.</w:t>
      </w:r>
      <w:r w:rsidRPr="00C90F16">
        <w:rPr>
          <w:rFonts w:ascii="Times New Roman" w:hAnsi="Times New Roman" w:cs="Times New Roman"/>
          <w:color w:val="000000" w:themeColor="text1"/>
        </w:rPr>
        <w:t xml:space="preserve"> (dále </w:t>
      </w:r>
      <w:r w:rsidRPr="00783870">
        <w:rPr>
          <w:rFonts w:ascii="Times New Roman" w:hAnsi="Times New Roman" w:cs="Times New Roman"/>
        </w:rPr>
        <w:t>jen „Pořadatel“).</w:t>
      </w:r>
    </w:p>
    <w:p w14:paraId="4FC82245" w14:textId="77777777" w:rsidR="00371CCE" w:rsidRPr="00783870" w:rsidRDefault="00371CCE" w:rsidP="00371CCE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Účastníkem školení (dále jen „Účastník“) je fyzická nebo právnická osoba, která se na školení řádně přihlásí a jejíž přihláška byla Pořadatelem potvrzena.</w:t>
      </w:r>
    </w:p>
    <w:p w14:paraId="4BD7A150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2. Přihlášení na školení a vznik smluvního vztahu</w:t>
      </w:r>
    </w:p>
    <w:p w14:paraId="2A54484A" w14:textId="77777777" w:rsidR="00371CCE" w:rsidRDefault="00371CCE" w:rsidP="00371CC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 xml:space="preserve">Odesláním přihlášky podává zájemce </w:t>
      </w:r>
      <w:r w:rsidRPr="00783870">
        <w:rPr>
          <w:rFonts w:ascii="Times New Roman" w:hAnsi="Times New Roman" w:cs="Times New Roman"/>
          <w:b/>
          <w:bCs/>
        </w:rPr>
        <w:t>závaznou objednávku</w:t>
      </w:r>
      <w:r w:rsidRPr="00783870">
        <w:rPr>
          <w:rFonts w:ascii="Times New Roman" w:hAnsi="Times New Roman" w:cs="Times New Roman"/>
        </w:rPr>
        <w:t xml:space="preserve"> účasti na konkrétním školení nebo semináři.</w:t>
      </w:r>
    </w:p>
    <w:p w14:paraId="7FF3A3F6" w14:textId="4357933E" w:rsidR="003A0850" w:rsidRPr="003A0850" w:rsidRDefault="003A0850" w:rsidP="00371CC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3A0850">
        <w:rPr>
          <w:rFonts w:ascii="Times New Roman" w:hAnsi="Times New Roman" w:cs="Times New Roman"/>
        </w:rPr>
        <w:t>K uzavření smlouvy o poskytnutí služby dochází potvrzením přihlášky ze strany Pořadatele</w:t>
      </w:r>
    </w:p>
    <w:p w14:paraId="2BB2DB32" w14:textId="77777777" w:rsidR="00371CCE" w:rsidRPr="00783870" w:rsidRDefault="00371CCE" w:rsidP="00371CCE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Kontakty pro komunikaci:</w:t>
      </w:r>
      <w:r w:rsidRPr="00783870">
        <w:rPr>
          <w:rFonts w:ascii="Times New Roman" w:hAnsi="Times New Roman" w:cs="Times New Roman"/>
        </w:rPr>
        <w:br/>
      </w:r>
      <w:r w:rsidRPr="00783870">
        <w:rPr>
          <w:rFonts w:ascii="Times New Roman" w:hAnsi="Times New Roman" w:cs="Times New Roman"/>
          <w:b/>
          <w:bCs/>
        </w:rPr>
        <w:t>Telefon:</w:t>
      </w:r>
      <w:r w:rsidRPr="00783870">
        <w:rPr>
          <w:rFonts w:ascii="Times New Roman" w:hAnsi="Times New Roman" w:cs="Times New Roman"/>
        </w:rPr>
        <w:t xml:space="preserve"> +420 734 644 320</w:t>
      </w:r>
      <w:r w:rsidRPr="00783870">
        <w:rPr>
          <w:rFonts w:ascii="Times New Roman" w:hAnsi="Times New Roman" w:cs="Times New Roman"/>
        </w:rPr>
        <w:br/>
      </w:r>
      <w:r w:rsidRPr="00783870">
        <w:rPr>
          <w:rFonts w:ascii="Times New Roman" w:hAnsi="Times New Roman" w:cs="Times New Roman"/>
          <w:b/>
          <w:bCs/>
        </w:rPr>
        <w:t>E-mail:</w:t>
      </w:r>
      <w:r w:rsidRPr="00783870">
        <w:rPr>
          <w:rFonts w:ascii="Times New Roman" w:hAnsi="Times New Roman" w:cs="Times New Roman"/>
        </w:rPr>
        <w:t xml:space="preserve"> akce@milcom-as.cz</w:t>
      </w:r>
    </w:p>
    <w:p w14:paraId="078FC7D6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3. Cena školení, fakturace a platební podmínky</w:t>
      </w:r>
    </w:p>
    <w:p w14:paraId="31F218D6" w14:textId="77777777" w:rsidR="00371CCE" w:rsidRPr="00783870" w:rsidRDefault="00371CCE" w:rsidP="00371CC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Cena školení je uvedena v popisu konkrétní akce na webu nebo v přihlášce.</w:t>
      </w:r>
    </w:p>
    <w:p w14:paraId="2FAF9725" w14:textId="77777777" w:rsidR="00371CCE" w:rsidRPr="00783870" w:rsidRDefault="00371CCE" w:rsidP="00371CC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 xml:space="preserve">Faktura je zasílána v okamžiku </w:t>
      </w:r>
      <w:proofErr w:type="spellStart"/>
      <w:r w:rsidRPr="00783870">
        <w:rPr>
          <w:rFonts w:ascii="Times New Roman" w:hAnsi="Times New Roman" w:cs="Times New Roman"/>
          <w:b/>
          <w:bCs/>
        </w:rPr>
        <w:t>deadlin</w:t>
      </w:r>
      <w:r>
        <w:rPr>
          <w:rFonts w:ascii="Times New Roman" w:hAnsi="Times New Roman" w:cs="Times New Roman"/>
          <w:b/>
          <w:bCs/>
        </w:rPr>
        <w:t>u</w:t>
      </w:r>
      <w:proofErr w:type="spellEnd"/>
      <w:r w:rsidRPr="00783870">
        <w:rPr>
          <w:rFonts w:ascii="Times New Roman" w:hAnsi="Times New Roman" w:cs="Times New Roman"/>
          <w:b/>
          <w:bCs/>
        </w:rPr>
        <w:t xml:space="preserve"> školení</w:t>
      </w:r>
      <w:r w:rsidRPr="00783870">
        <w:rPr>
          <w:rFonts w:ascii="Times New Roman" w:hAnsi="Times New Roman" w:cs="Times New Roman"/>
        </w:rPr>
        <w:t xml:space="preserve">, který je uveden u jednotlivých </w:t>
      </w:r>
      <w:r>
        <w:rPr>
          <w:rFonts w:ascii="Times New Roman" w:hAnsi="Times New Roman" w:cs="Times New Roman"/>
        </w:rPr>
        <w:t>školení/seminářů.</w:t>
      </w:r>
    </w:p>
    <w:p w14:paraId="7E463244" w14:textId="77777777" w:rsidR="00371CCE" w:rsidRPr="00783870" w:rsidRDefault="00371CCE" w:rsidP="00371CC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Účastník je povinen uhradit fakturu do data splatnosti vyznačeného na daňovém dokladu.</w:t>
      </w:r>
    </w:p>
    <w:p w14:paraId="66035403" w14:textId="77777777" w:rsidR="00371CCE" w:rsidRDefault="00371CCE" w:rsidP="00371CCE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V případě prodlení s úhradou může Pořadatel odmítnout účast na školení.</w:t>
      </w:r>
    </w:p>
    <w:p w14:paraId="28BAD3EE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226106F6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7F54D95D" w14:textId="77777777" w:rsidR="00371CCE" w:rsidRDefault="00371CCE" w:rsidP="00371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-1-</w:t>
      </w:r>
    </w:p>
    <w:p w14:paraId="7523C85B" w14:textId="77777777" w:rsidR="00371CCE" w:rsidRPr="00783870" w:rsidRDefault="00371CCE" w:rsidP="00371CCE">
      <w:pPr>
        <w:rPr>
          <w:rFonts w:ascii="Times New Roman" w:hAnsi="Times New Roman" w:cs="Times New Roman"/>
        </w:rPr>
      </w:pPr>
    </w:p>
    <w:p w14:paraId="78CA49C2" w14:textId="77777777" w:rsidR="00371CCE" w:rsidRDefault="00371CCE" w:rsidP="00371CCE">
      <w:pPr>
        <w:rPr>
          <w:rFonts w:ascii="Times New Roman" w:hAnsi="Times New Roman" w:cs="Times New Roman"/>
          <w:b/>
          <w:bCs/>
        </w:rPr>
      </w:pPr>
    </w:p>
    <w:p w14:paraId="037C9DAD" w14:textId="77777777" w:rsidR="00371CCE" w:rsidRDefault="00371CCE" w:rsidP="00371CCE">
      <w:pPr>
        <w:rPr>
          <w:rFonts w:ascii="Times New Roman" w:hAnsi="Times New Roman" w:cs="Times New Roman"/>
          <w:b/>
          <w:bCs/>
        </w:rPr>
      </w:pPr>
    </w:p>
    <w:p w14:paraId="5EB9B59C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783870">
        <w:rPr>
          <w:rFonts w:ascii="Times New Roman" w:hAnsi="Times New Roman" w:cs="Times New Roman"/>
          <w:b/>
          <w:bCs/>
        </w:rPr>
        <w:t>4. Změny a zrušení školení ze strany Pořadatele</w:t>
      </w:r>
    </w:p>
    <w:p w14:paraId="1579119E" w14:textId="77777777" w:rsidR="00371CCE" w:rsidRPr="00783870" w:rsidRDefault="00371CCE" w:rsidP="00371CCE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Pořadatel</w:t>
      </w:r>
      <w:r w:rsidRPr="00783870">
        <w:rPr>
          <w:rFonts w:ascii="Times New Roman" w:hAnsi="Times New Roman" w:cs="Times New Roman"/>
        </w:rPr>
        <w:t xml:space="preserve"> si vyhrazuje právo </w:t>
      </w:r>
      <w:r w:rsidRPr="00783870">
        <w:rPr>
          <w:rFonts w:ascii="Times New Roman" w:hAnsi="Times New Roman" w:cs="Times New Roman"/>
          <w:b/>
          <w:bCs/>
        </w:rPr>
        <w:t>změnit termín, místo konání nebo školení zrušit</w:t>
      </w:r>
      <w:r w:rsidRPr="00783870">
        <w:rPr>
          <w:rFonts w:ascii="Times New Roman" w:hAnsi="Times New Roman" w:cs="Times New Roman"/>
        </w:rPr>
        <w:t>, zejména z důvodu:</w:t>
      </w:r>
    </w:p>
    <w:p w14:paraId="60A59C1C" w14:textId="77777777" w:rsidR="00371CCE" w:rsidRPr="00783870" w:rsidRDefault="00371CCE" w:rsidP="00371CCE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nedostatečného počtu účastníků,</w:t>
      </w:r>
    </w:p>
    <w:p w14:paraId="4C62C379" w14:textId="77777777" w:rsidR="00371CCE" w:rsidRPr="00783870" w:rsidRDefault="00371CCE" w:rsidP="00371CCE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onemocnění lektora,</w:t>
      </w:r>
    </w:p>
    <w:p w14:paraId="03F1E8FB" w14:textId="77777777" w:rsidR="00371CCE" w:rsidRPr="00783870" w:rsidRDefault="00371CCE" w:rsidP="00371CCE">
      <w:pPr>
        <w:numPr>
          <w:ilvl w:val="1"/>
          <w:numId w:val="12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nečekaných provozních nebo technických překážek.</w:t>
      </w:r>
    </w:p>
    <w:p w14:paraId="7283877F" w14:textId="77777777" w:rsidR="00371CCE" w:rsidRPr="00783870" w:rsidRDefault="00371CCE" w:rsidP="00371CC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O změně nebo zrušení bude Účastník neprodleně informován prostřednictvím kontaktních údajů uvedených v přihlášce.</w:t>
      </w:r>
    </w:p>
    <w:p w14:paraId="3AF21AAF" w14:textId="77777777" w:rsidR="00371CCE" w:rsidRPr="00783870" w:rsidRDefault="00371CCE" w:rsidP="00371CCE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V případě zrušení bude Účastníkovi nabídnut náhradní termín</w:t>
      </w:r>
      <w:r>
        <w:rPr>
          <w:rFonts w:ascii="Times New Roman" w:hAnsi="Times New Roman" w:cs="Times New Roman"/>
        </w:rPr>
        <w:t>.</w:t>
      </w:r>
    </w:p>
    <w:p w14:paraId="74F675AD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5. Průběh školení a povinnosti účastníků</w:t>
      </w:r>
    </w:p>
    <w:p w14:paraId="2E0D6057" w14:textId="77777777" w:rsidR="00371CCE" w:rsidRPr="00783870" w:rsidRDefault="00371CCE" w:rsidP="00371CC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Účastník je povinen dostavit se na školení včas a řídit se pokyny lektorů a organizátorů.</w:t>
      </w:r>
    </w:p>
    <w:p w14:paraId="5235B20F" w14:textId="77777777" w:rsidR="00371CCE" w:rsidRPr="00783870" w:rsidRDefault="00371CCE" w:rsidP="00371CC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Účastník odpovídá za škody, které způsobí svým jednáním Pořadateli nebo třetím osobám během školení.</w:t>
      </w:r>
    </w:p>
    <w:p w14:paraId="70FCDC16" w14:textId="77777777" w:rsidR="00371CCE" w:rsidRPr="00783870" w:rsidRDefault="00371CCE" w:rsidP="00371CCE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Pokud se školení koná online, je Účastník povinen zajistit si odpovídající technické vybavení a připojení k internetu.</w:t>
      </w:r>
    </w:p>
    <w:p w14:paraId="2F9434C0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6. Materiály a autorská práva</w:t>
      </w:r>
    </w:p>
    <w:p w14:paraId="63B86DDC" w14:textId="77777777" w:rsidR="00371CCE" w:rsidRPr="00783870" w:rsidRDefault="00371CCE" w:rsidP="00371CC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Výukové materiály poskytnuté během školení jsou určeny výhradně pro osobní potřebu Účastníka.</w:t>
      </w:r>
    </w:p>
    <w:p w14:paraId="355B6F08" w14:textId="77777777" w:rsidR="00371CCE" w:rsidRPr="00783870" w:rsidRDefault="00371CCE" w:rsidP="00371CC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Je zakázáno materiály jakkoli šířit, poskytovat třetím osobám nebo používat k jiné než vlastní potřebě bez výslovného souhlasu</w:t>
      </w:r>
      <w:r>
        <w:rPr>
          <w:rFonts w:ascii="Times New Roman" w:hAnsi="Times New Roman" w:cs="Times New Roman"/>
        </w:rPr>
        <w:t xml:space="preserve"> Pořadatele.</w:t>
      </w:r>
    </w:p>
    <w:p w14:paraId="0FBF6525" w14:textId="77777777" w:rsidR="00371CCE" w:rsidRDefault="00371CCE" w:rsidP="00371CCE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 xml:space="preserve">Nahrávání průběhu školení (audio či video) ze strany Účastníka </w:t>
      </w:r>
      <w:r>
        <w:rPr>
          <w:rFonts w:ascii="Times New Roman" w:hAnsi="Times New Roman" w:cs="Times New Roman"/>
        </w:rPr>
        <w:t>není povoleno.</w:t>
      </w:r>
    </w:p>
    <w:p w14:paraId="3C97EABF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2B1584F8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739AE0ED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17B3E534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6B6CAE2A" w14:textId="77777777" w:rsidR="00371CCE" w:rsidRDefault="00371CCE" w:rsidP="00371C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-2-</w:t>
      </w:r>
    </w:p>
    <w:p w14:paraId="43627CE4" w14:textId="77777777" w:rsidR="00371CCE" w:rsidRDefault="00371CCE" w:rsidP="00371CCE">
      <w:pPr>
        <w:rPr>
          <w:rFonts w:ascii="Times New Roman" w:hAnsi="Times New Roman" w:cs="Times New Roman"/>
        </w:rPr>
      </w:pPr>
    </w:p>
    <w:p w14:paraId="345E0594" w14:textId="77777777" w:rsidR="00371CCE" w:rsidRPr="00783870" w:rsidRDefault="00371CCE" w:rsidP="00371CCE">
      <w:pPr>
        <w:rPr>
          <w:rFonts w:ascii="Times New Roman" w:hAnsi="Times New Roman" w:cs="Times New Roman"/>
        </w:rPr>
      </w:pPr>
    </w:p>
    <w:p w14:paraId="1608D4F0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7. Fotografické a audiovizuální záznamy Pořadatele</w:t>
      </w:r>
    </w:p>
    <w:p w14:paraId="6BDDAA51" w14:textId="77777777" w:rsidR="00371CCE" w:rsidRPr="00783870" w:rsidRDefault="00371CCE" w:rsidP="00371CCE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Pořadatel je oprávněn pořizovat fotografie a záznamy ze školení pro dokumentační a propagační účely.</w:t>
      </w:r>
    </w:p>
    <w:p w14:paraId="31DBC8EF" w14:textId="77777777" w:rsidR="00371CCE" w:rsidRPr="00783870" w:rsidRDefault="00371CCE" w:rsidP="00371CCE">
      <w:pPr>
        <w:ind w:left="720"/>
        <w:rPr>
          <w:rFonts w:ascii="Times New Roman" w:hAnsi="Times New Roman" w:cs="Times New Roman"/>
        </w:rPr>
      </w:pPr>
    </w:p>
    <w:p w14:paraId="57B834B1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8. Ochrana osobních údajů</w:t>
      </w:r>
    </w:p>
    <w:p w14:paraId="50CA4929" w14:textId="77777777" w:rsidR="00371CCE" w:rsidRPr="00783870" w:rsidRDefault="00371CCE" w:rsidP="00371CC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Pořadatel zpracovává osobní údaje Účastníků v souladu s platnými právními předpisy, zejména GDPR.</w:t>
      </w:r>
    </w:p>
    <w:p w14:paraId="7B658215" w14:textId="77777777" w:rsidR="00371CCE" w:rsidRPr="00783870" w:rsidRDefault="00371CCE" w:rsidP="00371CC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Osobní údaje jsou zpracovávány za účelem organizace školení, komunikace s Účastníkem a plnění smlouvy.</w:t>
      </w:r>
    </w:p>
    <w:p w14:paraId="003C57D1" w14:textId="136C9B58" w:rsidR="00371CCE" w:rsidRPr="00783870" w:rsidRDefault="00371CCE" w:rsidP="00371CCE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Podrobnosti o zpracování osobních údajů jsou uvedeny v dokumentu „Zásady zpracování osobních údajů MILCOM a.s.</w:t>
      </w:r>
      <w:r>
        <w:rPr>
          <w:rFonts w:ascii="Times New Roman" w:hAnsi="Times New Roman" w:cs="Times New Roman"/>
        </w:rPr>
        <w:t xml:space="preserve"> a VÚM s</w:t>
      </w:r>
      <w:r w:rsidR="008A0F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r.o.</w:t>
      </w:r>
    </w:p>
    <w:p w14:paraId="2601ADE4" w14:textId="77777777" w:rsidR="00371CCE" w:rsidRPr="00783870" w:rsidRDefault="00371CCE" w:rsidP="00371CCE">
      <w:pPr>
        <w:rPr>
          <w:rFonts w:ascii="Times New Roman" w:hAnsi="Times New Roman" w:cs="Times New Roman"/>
          <w:b/>
          <w:bCs/>
        </w:rPr>
      </w:pPr>
      <w:r w:rsidRPr="00783870">
        <w:rPr>
          <w:rFonts w:ascii="Times New Roman" w:hAnsi="Times New Roman" w:cs="Times New Roman"/>
          <w:b/>
          <w:bCs/>
        </w:rPr>
        <w:t>9. Závěrečná ustanovení</w:t>
      </w:r>
    </w:p>
    <w:p w14:paraId="2978C9D0" w14:textId="77777777" w:rsidR="00371CCE" w:rsidRPr="00783870" w:rsidRDefault="00371CCE" w:rsidP="00371CC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783870">
        <w:rPr>
          <w:rFonts w:ascii="Times New Roman" w:hAnsi="Times New Roman" w:cs="Times New Roman"/>
        </w:rPr>
        <w:t>Pořadatel si vyhrazuje právo tyto Podmínky průběžně aktualizovat.</w:t>
      </w:r>
    </w:p>
    <w:p w14:paraId="19E30B74" w14:textId="77777777" w:rsidR="00371CCE" w:rsidRDefault="00371CCE" w:rsidP="00371CC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B0E53">
        <w:rPr>
          <w:rFonts w:ascii="Times New Roman" w:hAnsi="Times New Roman" w:cs="Times New Roman"/>
        </w:rPr>
        <w:t xml:space="preserve">Aktuální znění Podmínek je dostupné na webových stránkách Pořadatele. </w:t>
      </w:r>
    </w:p>
    <w:p w14:paraId="363B2148" w14:textId="77777777" w:rsidR="00371CCE" w:rsidRPr="008B0E53" w:rsidRDefault="00371CCE" w:rsidP="00371CCE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8B0E53">
        <w:rPr>
          <w:rFonts w:ascii="Times New Roman" w:hAnsi="Times New Roman" w:cs="Times New Roman"/>
        </w:rPr>
        <w:t>Odesláním přihlášky Účastník potvrzuje, že se s těmito Podmínkami seznámil a souhlasí s nimi.</w:t>
      </w:r>
    </w:p>
    <w:p w14:paraId="15788D38" w14:textId="77777777" w:rsidR="00371CCE" w:rsidRPr="00783870" w:rsidRDefault="00371CCE" w:rsidP="00371CCE">
      <w:pPr>
        <w:pStyle w:val="Odstavecseseznamem"/>
        <w:rPr>
          <w:rFonts w:ascii="Times New Roman" w:hAnsi="Times New Roman" w:cs="Times New Roman"/>
        </w:rPr>
      </w:pPr>
    </w:p>
    <w:p w14:paraId="4CCE4A73" w14:textId="77777777" w:rsidR="00371CCE" w:rsidRDefault="00371CCE" w:rsidP="00371CCE">
      <w:pPr>
        <w:pStyle w:val="Normlnweb"/>
        <w:jc w:val="center"/>
        <w:rPr>
          <w:rStyle w:val="Siln"/>
          <w:rFonts w:eastAsiaTheme="majorEastAsia"/>
          <w:color w:val="156082" w:themeColor="accent1"/>
          <w:sz w:val="40"/>
          <w:szCs w:val="40"/>
        </w:rPr>
      </w:pPr>
    </w:p>
    <w:p w14:paraId="210B04F5" w14:textId="77777777" w:rsidR="00371CCE" w:rsidRDefault="00371CCE" w:rsidP="00371CCE">
      <w:pPr>
        <w:pStyle w:val="Normlnweb"/>
        <w:jc w:val="center"/>
        <w:rPr>
          <w:rStyle w:val="Siln"/>
          <w:rFonts w:eastAsiaTheme="majorEastAsia"/>
          <w:color w:val="156082" w:themeColor="accent1"/>
          <w:sz w:val="40"/>
          <w:szCs w:val="40"/>
        </w:rPr>
      </w:pPr>
    </w:p>
    <w:p w14:paraId="3EC9E30D" w14:textId="77777777" w:rsidR="00371CCE" w:rsidRDefault="00371CCE" w:rsidP="00371CCE">
      <w:pPr>
        <w:pStyle w:val="Normlnweb"/>
        <w:jc w:val="center"/>
        <w:rPr>
          <w:rStyle w:val="Siln"/>
          <w:rFonts w:eastAsiaTheme="majorEastAsia"/>
          <w:color w:val="156082" w:themeColor="accent1"/>
          <w:sz w:val="40"/>
          <w:szCs w:val="40"/>
        </w:rPr>
      </w:pPr>
    </w:p>
    <w:p w14:paraId="62183E77" w14:textId="77777777" w:rsidR="00371CCE" w:rsidRDefault="00371CCE" w:rsidP="00371CCE">
      <w:pPr>
        <w:pStyle w:val="Normlnweb"/>
        <w:jc w:val="center"/>
        <w:rPr>
          <w:rStyle w:val="Siln"/>
          <w:rFonts w:eastAsiaTheme="majorEastAsia"/>
          <w:color w:val="156082" w:themeColor="accent1"/>
          <w:sz w:val="40"/>
          <w:szCs w:val="40"/>
        </w:rPr>
      </w:pPr>
    </w:p>
    <w:p w14:paraId="572145C7" w14:textId="77777777" w:rsidR="00371CCE" w:rsidRPr="005863FE" w:rsidRDefault="00371CCE" w:rsidP="00371CCE">
      <w:pPr>
        <w:pStyle w:val="Normlnweb"/>
        <w:jc w:val="center"/>
        <w:rPr>
          <w:rStyle w:val="Siln"/>
          <w:rFonts w:eastAsiaTheme="majorEastAsia"/>
          <w:b w:val="0"/>
          <w:bCs w:val="0"/>
          <w:color w:val="000000" w:themeColor="text1"/>
          <w:sz w:val="28"/>
          <w:szCs w:val="28"/>
        </w:rPr>
      </w:pPr>
      <w:r w:rsidRPr="005863FE">
        <w:rPr>
          <w:rStyle w:val="Siln"/>
          <w:rFonts w:eastAsiaTheme="majorEastAsia"/>
          <w:b w:val="0"/>
          <w:bCs w:val="0"/>
          <w:color w:val="000000" w:themeColor="text1"/>
          <w:sz w:val="28"/>
          <w:szCs w:val="28"/>
        </w:rPr>
        <w:t>-3-</w:t>
      </w:r>
    </w:p>
    <w:p w14:paraId="204A3E4C" w14:textId="77777777" w:rsidR="00371CCE" w:rsidRPr="00371CCE" w:rsidRDefault="00371CCE" w:rsidP="00371CCE">
      <w:pPr>
        <w:rPr>
          <w:rStyle w:val="Siln"/>
          <w:b w:val="0"/>
          <w:bCs w:val="0"/>
        </w:rPr>
      </w:pPr>
    </w:p>
    <w:sectPr w:rsidR="00371CCE" w:rsidRPr="00371CCE" w:rsidSect="00560EA5">
      <w:headerReference w:type="default" r:id="rId10"/>
      <w:footerReference w:type="default" r:id="rId11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8BBE" w14:textId="77777777" w:rsidR="008177FA" w:rsidRDefault="008177FA" w:rsidP="00560EA5">
      <w:pPr>
        <w:spacing w:after="0" w:line="240" w:lineRule="auto"/>
      </w:pPr>
      <w:r>
        <w:separator/>
      </w:r>
    </w:p>
  </w:endnote>
  <w:endnote w:type="continuationSeparator" w:id="0">
    <w:p w14:paraId="57B43F5B" w14:textId="77777777" w:rsidR="008177FA" w:rsidRDefault="008177FA" w:rsidP="0056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9DCA" w14:textId="77777777" w:rsidR="00560EA5" w:rsidRDefault="00491327">
    <w:pPr>
      <w:pStyle w:val="Zpat"/>
    </w:pPr>
    <w:r w:rsidRPr="00585B0C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5E86AAA" wp14:editId="6050B407">
              <wp:simplePos x="0" y="0"/>
              <wp:positionH relativeFrom="margin">
                <wp:posOffset>-487680</wp:posOffset>
              </wp:positionH>
              <wp:positionV relativeFrom="paragraph">
                <wp:posOffset>-655320</wp:posOffset>
              </wp:positionV>
              <wp:extent cx="1875790" cy="1404620"/>
              <wp:effectExtent l="0" t="0" r="0" b="0"/>
              <wp:wrapNone/>
              <wp:docPr id="65993524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F94C0" w14:textId="77777777" w:rsidR="00560EA5" w:rsidRPr="00491327" w:rsidRDefault="00560EA5" w:rsidP="00A41682">
                          <w:pPr>
                            <w:spacing w:after="0" w:line="240" w:lineRule="auto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+420</w:t>
                          </w:r>
                          <w:r w:rsidR="004B3DB8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 734 644 320</w:t>
                          </w:r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066A5A4E" w14:textId="77777777" w:rsidR="00560EA5" w:rsidRPr="00491327" w:rsidRDefault="004B3DB8" w:rsidP="00A41682">
                          <w:pPr>
                            <w:spacing w:after="0" w:line="240" w:lineRule="auto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akce</w:t>
                          </w:r>
                          <w:r w:rsidR="00560EA5"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@milcom-as.cz</w:t>
                          </w:r>
                        </w:p>
                        <w:p w14:paraId="39171091" w14:textId="77777777" w:rsidR="00560EA5" w:rsidRPr="00491327" w:rsidRDefault="00560EA5" w:rsidP="00A41682">
                          <w:pPr>
                            <w:spacing w:after="0" w:line="240" w:lineRule="auto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www.milcom-as.cz</w:t>
                          </w:r>
                        </w:p>
                        <w:p w14:paraId="44E3674A" w14:textId="77777777" w:rsidR="00560EA5" w:rsidRPr="00491327" w:rsidRDefault="00560EA5" w:rsidP="00A41682">
                          <w:pPr>
                            <w:spacing w:after="0" w:line="240" w:lineRule="auto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Ke Dvoru </w:t>
                          </w:r>
                          <w:proofErr w:type="gramStart"/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12a</w:t>
                          </w:r>
                          <w:proofErr w:type="gramEnd"/>
                          <w:r w:rsidRPr="00491327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Praha 6, 160 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86A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8.4pt;margin-top:-51.6pt;width:147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" filled="f" stroked="f">
              <v:textbox style="mso-fit-shape-to-text:t">
                <w:txbxContent>
                  <w:p w14:paraId="522F94C0" w14:textId="77777777" w:rsidR="00560EA5" w:rsidRPr="00491327" w:rsidRDefault="00560EA5" w:rsidP="00A41682">
                    <w:pPr>
                      <w:spacing w:after="0" w:line="240" w:lineRule="auto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+420</w:t>
                    </w:r>
                    <w:r w:rsidR="004B3DB8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 734 644 320</w:t>
                    </w:r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066A5A4E" w14:textId="77777777" w:rsidR="00560EA5" w:rsidRPr="00491327" w:rsidRDefault="004B3DB8" w:rsidP="00A41682">
                    <w:pPr>
                      <w:spacing w:after="0" w:line="240" w:lineRule="auto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akce</w:t>
                    </w:r>
                    <w:r w:rsidR="00560EA5"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@milcom-as.cz</w:t>
                    </w:r>
                  </w:p>
                  <w:p w14:paraId="39171091" w14:textId="77777777" w:rsidR="00560EA5" w:rsidRPr="00491327" w:rsidRDefault="00560EA5" w:rsidP="00A41682">
                    <w:pPr>
                      <w:spacing w:after="0" w:line="240" w:lineRule="auto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www.milcom-as.cz</w:t>
                    </w:r>
                  </w:p>
                  <w:p w14:paraId="44E3674A" w14:textId="77777777" w:rsidR="00560EA5" w:rsidRPr="00491327" w:rsidRDefault="00560EA5" w:rsidP="00A41682">
                    <w:pPr>
                      <w:spacing w:after="0" w:line="240" w:lineRule="auto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Ke Dvoru </w:t>
                    </w:r>
                    <w:proofErr w:type="gramStart"/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12a</w:t>
                    </w:r>
                    <w:proofErr w:type="gramEnd"/>
                    <w:r w:rsidRPr="00491327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Praha 6, 160 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2783">
      <w:rPr>
        <w:noProof/>
      </w:rPr>
      <w:drawing>
        <wp:anchor distT="0" distB="0" distL="114300" distR="114300" simplePos="0" relativeHeight="251666432" behindDoc="1" locked="0" layoutInCell="1" allowOverlap="1" wp14:anchorId="13175A32" wp14:editId="01EBE7FD">
          <wp:simplePos x="0" y="0"/>
          <wp:positionH relativeFrom="column">
            <wp:posOffset>4443730</wp:posOffset>
          </wp:positionH>
          <wp:positionV relativeFrom="paragraph">
            <wp:posOffset>-2018030</wp:posOffset>
          </wp:positionV>
          <wp:extent cx="3828415" cy="3807750"/>
          <wp:effectExtent l="0" t="0" r="635" b="2540"/>
          <wp:wrapNone/>
          <wp:docPr id="1545982033" name="Obrázek 6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82033" name="Obrázek 6" descr="Obsah obrázku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415" cy="380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08D7" w14:textId="77777777" w:rsidR="008177FA" w:rsidRDefault="008177FA" w:rsidP="00560EA5">
      <w:pPr>
        <w:spacing w:after="0" w:line="240" w:lineRule="auto"/>
      </w:pPr>
      <w:r>
        <w:separator/>
      </w:r>
    </w:p>
  </w:footnote>
  <w:footnote w:type="continuationSeparator" w:id="0">
    <w:p w14:paraId="67E9C8A9" w14:textId="77777777" w:rsidR="008177FA" w:rsidRDefault="008177FA" w:rsidP="0056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9462" w14:textId="77777777" w:rsidR="00560EA5" w:rsidRDefault="00652B6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09B6A8" wp14:editId="44B11669">
          <wp:simplePos x="0" y="0"/>
          <wp:positionH relativeFrom="column">
            <wp:posOffset>2443480</wp:posOffset>
          </wp:positionH>
          <wp:positionV relativeFrom="paragraph">
            <wp:posOffset>-1905</wp:posOffset>
          </wp:positionV>
          <wp:extent cx="1038225" cy="698101"/>
          <wp:effectExtent l="0" t="0" r="0" b="6985"/>
          <wp:wrapNone/>
          <wp:docPr id="606781531" name="Obrázek 4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781531" name="Obrázek 4" descr="Obsah obrázku Písmo, Grafika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9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8B589A4" wp14:editId="476E4E11">
          <wp:simplePos x="0" y="0"/>
          <wp:positionH relativeFrom="column">
            <wp:posOffset>4949190</wp:posOffset>
          </wp:positionH>
          <wp:positionV relativeFrom="paragraph">
            <wp:posOffset>-49530</wp:posOffset>
          </wp:positionV>
          <wp:extent cx="624518" cy="800100"/>
          <wp:effectExtent l="0" t="0" r="4445" b="0"/>
          <wp:wrapNone/>
          <wp:docPr id="1129332321" name="Obrázek 5" descr="Obsah obrázku snímek obrazovky, Barevnost, řada/pruh,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332321" name="Obrázek 5" descr="Obsah obrázku snímek obrazovky, Barevnost, řada/pruh,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18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6DB5B4D2" wp14:editId="6EE6C38A">
          <wp:simplePos x="0" y="0"/>
          <wp:positionH relativeFrom="column">
            <wp:posOffset>-2442845</wp:posOffset>
          </wp:positionH>
          <wp:positionV relativeFrom="paragraph">
            <wp:posOffset>-1630680</wp:posOffset>
          </wp:positionV>
          <wp:extent cx="3935829" cy="3951872"/>
          <wp:effectExtent l="0" t="0" r="7620" b="0"/>
          <wp:wrapNone/>
          <wp:docPr id="1676211113" name="Obrázek 2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211113" name="Obrázek 2" descr="Obsah obrázku design&#10;&#10;Popis byl vytvořen automaticky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5829" cy="395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10A"/>
    <w:multiLevelType w:val="hybridMultilevel"/>
    <w:tmpl w:val="0F3CEE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A42F58"/>
    <w:multiLevelType w:val="multilevel"/>
    <w:tmpl w:val="DDA6D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5046A"/>
    <w:multiLevelType w:val="multilevel"/>
    <w:tmpl w:val="252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A1B4E"/>
    <w:multiLevelType w:val="multilevel"/>
    <w:tmpl w:val="6EC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3479"/>
    <w:multiLevelType w:val="multilevel"/>
    <w:tmpl w:val="A17A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C422C"/>
    <w:multiLevelType w:val="multilevel"/>
    <w:tmpl w:val="C7F4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36E5A"/>
    <w:multiLevelType w:val="multilevel"/>
    <w:tmpl w:val="A626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D6682"/>
    <w:multiLevelType w:val="multilevel"/>
    <w:tmpl w:val="9E6A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B2D80"/>
    <w:multiLevelType w:val="multilevel"/>
    <w:tmpl w:val="82AE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3464B"/>
    <w:multiLevelType w:val="multilevel"/>
    <w:tmpl w:val="D8E6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10C73"/>
    <w:multiLevelType w:val="multilevel"/>
    <w:tmpl w:val="9DA8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E30C4E"/>
    <w:multiLevelType w:val="multilevel"/>
    <w:tmpl w:val="5994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3721D"/>
    <w:multiLevelType w:val="multilevel"/>
    <w:tmpl w:val="05E2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B52AB"/>
    <w:multiLevelType w:val="multilevel"/>
    <w:tmpl w:val="52A2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05C06"/>
    <w:multiLevelType w:val="multilevel"/>
    <w:tmpl w:val="3438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05919"/>
    <w:multiLevelType w:val="multilevel"/>
    <w:tmpl w:val="A1F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3047A"/>
    <w:multiLevelType w:val="multilevel"/>
    <w:tmpl w:val="B6C2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46378">
    <w:abstractNumId w:val="1"/>
  </w:num>
  <w:num w:numId="2" w16cid:durableId="8339743">
    <w:abstractNumId w:val="6"/>
  </w:num>
  <w:num w:numId="3" w16cid:durableId="870997900">
    <w:abstractNumId w:val="7"/>
  </w:num>
  <w:num w:numId="4" w16cid:durableId="596057956">
    <w:abstractNumId w:val="15"/>
  </w:num>
  <w:num w:numId="5" w16cid:durableId="1331566626">
    <w:abstractNumId w:val="14"/>
  </w:num>
  <w:num w:numId="6" w16cid:durableId="691567763">
    <w:abstractNumId w:val="8"/>
  </w:num>
  <w:num w:numId="7" w16cid:durableId="1996059686">
    <w:abstractNumId w:val="13"/>
  </w:num>
  <w:num w:numId="8" w16cid:durableId="1008945290">
    <w:abstractNumId w:val="0"/>
  </w:num>
  <w:num w:numId="9" w16cid:durableId="1330013175">
    <w:abstractNumId w:val="4"/>
  </w:num>
  <w:num w:numId="10" w16cid:durableId="1657219733">
    <w:abstractNumId w:val="10"/>
  </w:num>
  <w:num w:numId="11" w16cid:durableId="1149590262">
    <w:abstractNumId w:val="11"/>
  </w:num>
  <w:num w:numId="12" w16cid:durableId="1631931634">
    <w:abstractNumId w:val="12"/>
  </w:num>
  <w:num w:numId="13" w16cid:durableId="1132750698">
    <w:abstractNumId w:val="5"/>
  </w:num>
  <w:num w:numId="14" w16cid:durableId="1600990143">
    <w:abstractNumId w:val="2"/>
  </w:num>
  <w:num w:numId="15" w16cid:durableId="965045636">
    <w:abstractNumId w:val="16"/>
  </w:num>
  <w:num w:numId="16" w16cid:durableId="691419141">
    <w:abstractNumId w:val="3"/>
  </w:num>
  <w:num w:numId="17" w16cid:durableId="450395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9F"/>
    <w:rsid w:val="0002199A"/>
    <w:rsid w:val="00054D7C"/>
    <w:rsid w:val="00113660"/>
    <w:rsid w:val="00131C92"/>
    <w:rsid w:val="00147184"/>
    <w:rsid w:val="001C1C8E"/>
    <w:rsid w:val="0034257F"/>
    <w:rsid w:val="00371CCE"/>
    <w:rsid w:val="00376B65"/>
    <w:rsid w:val="003A0850"/>
    <w:rsid w:val="003D5873"/>
    <w:rsid w:val="004169BF"/>
    <w:rsid w:val="00472783"/>
    <w:rsid w:val="00482555"/>
    <w:rsid w:val="00491327"/>
    <w:rsid w:val="004B3DB8"/>
    <w:rsid w:val="004E74C0"/>
    <w:rsid w:val="00531868"/>
    <w:rsid w:val="00560EA5"/>
    <w:rsid w:val="005A4931"/>
    <w:rsid w:val="005B11B5"/>
    <w:rsid w:val="005C0020"/>
    <w:rsid w:val="00652B6B"/>
    <w:rsid w:val="007010B2"/>
    <w:rsid w:val="00763B87"/>
    <w:rsid w:val="007B7D36"/>
    <w:rsid w:val="008177FA"/>
    <w:rsid w:val="008A0FD7"/>
    <w:rsid w:val="009359A1"/>
    <w:rsid w:val="009C10C0"/>
    <w:rsid w:val="00A41682"/>
    <w:rsid w:val="00A83C31"/>
    <w:rsid w:val="00B3271F"/>
    <w:rsid w:val="00B62C24"/>
    <w:rsid w:val="00B80429"/>
    <w:rsid w:val="00BA5B9F"/>
    <w:rsid w:val="00C00AA0"/>
    <w:rsid w:val="00C3104A"/>
    <w:rsid w:val="00CF234D"/>
    <w:rsid w:val="00DD1A18"/>
    <w:rsid w:val="00E740AE"/>
    <w:rsid w:val="00ED2DA4"/>
    <w:rsid w:val="00EE787E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99B1F"/>
  <w15:chartTrackingRefBased/>
  <w15:docId w15:val="{8B6CCC76-D473-47CC-A565-1EC30303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CCE"/>
  </w:style>
  <w:style w:type="paragraph" w:styleId="Nadpis1">
    <w:name w:val="heading 1"/>
    <w:basedOn w:val="Normln"/>
    <w:next w:val="Normln"/>
    <w:link w:val="Nadpis1Char"/>
    <w:uiPriority w:val="9"/>
    <w:qFormat/>
    <w:rsid w:val="00560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E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E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E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E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E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E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E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E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E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E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E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6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A5"/>
  </w:style>
  <w:style w:type="paragraph" w:styleId="Zpat">
    <w:name w:val="footer"/>
    <w:basedOn w:val="Normln"/>
    <w:link w:val="ZpatChar"/>
    <w:uiPriority w:val="99"/>
    <w:unhideWhenUsed/>
    <w:rsid w:val="00560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A5"/>
  </w:style>
  <w:style w:type="paragraph" w:styleId="Normlnweb">
    <w:name w:val="Normal (Web)"/>
    <w:basedOn w:val="Normln"/>
    <w:uiPriority w:val="99"/>
    <w:unhideWhenUsed/>
    <w:rsid w:val="00BA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A5B9F"/>
    <w:rPr>
      <w:b/>
      <w:bCs/>
    </w:rPr>
  </w:style>
  <w:style w:type="character" w:styleId="Zdraznn">
    <w:name w:val="Emphasis"/>
    <w:basedOn w:val="Standardnpsmoodstavce"/>
    <w:uiPriority w:val="20"/>
    <w:qFormat/>
    <w:rsid w:val="00BA5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obni\Desktop\Hlavi&#269;kov&#253;%20pap&#237;r\pro%20nab&#237;dky%20a%20akce\&#352;ablona_Hlavi&#269;kov&#253;%20pap&#237;r_MILCOM_VUM_pro%20&#353;kolen&#237;%20a%20ak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A955CA6CF272479C288968F9D5F663" ma:contentTypeVersion="5" ma:contentTypeDescription="Vytvoří nový dokument" ma:contentTypeScope="" ma:versionID="e0a601d1b393d4367c57e5e3986fd51c">
  <xsd:schema xmlns:xsd="http://www.w3.org/2001/XMLSchema" xmlns:xs="http://www.w3.org/2001/XMLSchema" xmlns:p="http://schemas.microsoft.com/office/2006/metadata/properties" xmlns:ns3="ecdc0a97-121b-4c4e-87b0-e8a6720e1e83" targetNamespace="http://schemas.microsoft.com/office/2006/metadata/properties" ma:root="true" ma:fieldsID="898a4581a562f47925d8efad798ebdfc" ns3:_="">
    <xsd:import namespace="ecdc0a97-121b-4c4e-87b0-e8a6720e1e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c0a97-121b-4c4e-87b0-e8a6720e1e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dc0a97-121b-4c4e-87b0-e8a6720e1e83" xsi:nil="true"/>
  </documentManagement>
</p:properties>
</file>

<file path=customXml/itemProps1.xml><?xml version="1.0" encoding="utf-8"?>
<ds:datastoreItem xmlns:ds="http://schemas.openxmlformats.org/officeDocument/2006/customXml" ds:itemID="{731C6E53-9D55-4453-886F-08A481D76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c0a97-121b-4c4e-87b0-e8a6720e1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326A0-672D-4D01-875D-B485D5003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142C4-CE58-4EDF-99D1-05D67D39BA49}">
  <ds:schemaRefs>
    <ds:schemaRef ds:uri="ecdc0a97-121b-4c4e-87b0-e8a6720e1e83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Šablona_Hlavičkový papír_MILCOM_VUM_pro školení a akce</Template>
  <TotalTime>2</TotalTime>
  <Pages>4</Pages>
  <Words>462</Words>
  <Characters>2728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Hyršlová</dc:creator>
  <cp:keywords/>
  <dc:description/>
  <cp:lastModifiedBy>Dana Švehlová</cp:lastModifiedBy>
  <cp:revision>2</cp:revision>
  <cp:lastPrinted>2025-11-25T14:12:00Z</cp:lastPrinted>
  <dcterms:created xsi:type="dcterms:W3CDTF">2025-12-02T09:54:00Z</dcterms:created>
  <dcterms:modified xsi:type="dcterms:W3CDTF">2025-12-02T09:54:00Z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0x01010037A955CA6CF272479C288968F9D5F663</vt:lpwstr>
  </property>
</Properties>
</file>